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1" w:rsidRPr="00707491" w:rsidRDefault="00707491" w:rsidP="0070749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707491">
        <w:rPr>
          <w:rFonts w:eastAsia="標楷體"/>
          <w:b/>
          <w:sz w:val="40"/>
          <w:szCs w:val="40"/>
        </w:rPr>
        <w:t>Application Form for Borrowing Equipment</w:t>
      </w:r>
      <w:r w:rsidR="00603001">
        <w:rPr>
          <w:rFonts w:eastAsia="標楷體"/>
          <w:b/>
          <w:sz w:val="40"/>
          <w:szCs w:val="40"/>
        </w:rPr>
        <w:t xml:space="preserve"> / </w:t>
      </w:r>
      <w:r w:rsidRPr="00707491">
        <w:rPr>
          <w:rFonts w:eastAsia="標楷體"/>
          <w:b/>
          <w:sz w:val="40"/>
          <w:szCs w:val="40"/>
        </w:rPr>
        <w:t>Facilities</w:t>
      </w:r>
    </w:p>
    <w:p w:rsidR="00707491" w:rsidRPr="00707491" w:rsidRDefault="00707491" w:rsidP="00B66A02">
      <w:pPr>
        <w:tabs>
          <w:tab w:val="left" w:pos="6480"/>
        </w:tabs>
        <w:ind w:leftChars="-59" w:left="-142" w:rightChars="-60" w:right="-144"/>
        <w:rPr>
          <w:rFonts w:eastAsia="標楷體"/>
        </w:rPr>
      </w:pPr>
      <w:r>
        <w:rPr>
          <w:rFonts w:eastAsia="標楷體"/>
        </w:rPr>
        <w:t>Date:</w:t>
      </w:r>
      <w:r w:rsidRPr="00707491">
        <w:rPr>
          <w:rFonts w:eastAsia="標楷體"/>
        </w:rPr>
        <w:t xml:space="preserve">     (M)     (D)     (Y)</w:t>
      </w:r>
      <w:r w:rsidRPr="00707491">
        <w:rPr>
          <w:rFonts w:eastAsia="標楷體"/>
        </w:rPr>
        <w:tab/>
      </w:r>
      <w:r>
        <w:rPr>
          <w:rFonts w:eastAsia="標楷體"/>
        </w:rPr>
        <w:t>Serial No.:</w:t>
      </w:r>
    </w:p>
    <w:tbl>
      <w:tblPr>
        <w:tblStyle w:val="a3"/>
        <w:tblW w:w="10596" w:type="dxa"/>
        <w:jc w:val="center"/>
        <w:tblLayout w:type="fixed"/>
        <w:tblLook w:val="01E0" w:firstRow="1" w:lastRow="1" w:firstColumn="1" w:lastColumn="1" w:noHBand="0" w:noVBand="0"/>
      </w:tblPr>
      <w:tblGrid>
        <w:gridCol w:w="1456"/>
        <w:gridCol w:w="1193"/>
        <w:gridCol w:w="2649"/>
        <w:gridCol w:w="298"/>
        <w:gridCol w:w="1944"/>
        <w:gridCol w:w="383"/>
        <w:gridCol w:w="24"/>
        <w:gridCol w:w="402"/>
        <w:gridCol w:w="2247"/>
      </w:tblGrid>
      <w:tr w:rsidR="00707491" w:rsidRPr="00707491" w:rsidTr="00B66A02">
        <w:trPr>
          <w:trHeight w:val="480"/>
          <w:jc w:val="center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pplying Unit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7074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Tel.</w:t>
            </w:r>
            <w:r>
              <w:rPr>
                <w:rFonts w:eastAsia="標楷體"/>
              </w:rPr>
              <w:t>/Mobile</w:t>
            </w:r>
          </w:p>
        </w:tc>
        <w:tc>
          <w:tcPr>
            <w:tcW w:w="305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7491" w:rsidRPr="00707491" w:rsidRDefault="00707491" w:rsidP="0020707A">
            <w:pPr>
              <w:rPr>
                <w:rFonts w:eastAsia="標楷體"/>
              </w:rPr>
            </w:pPr>
          </w:p>
        </w:tc>
      </w:tr>
      <w:tr w:rsidR="00707491" w:rsidRPr="00707491" w:rsidTr="00B66A02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Duration</w:t>
            </w:r>
          </w:p>
        </w:tc>
        <w:tc>
          <w:tcPr>
            <w:tcW w:w="91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3C7B" w:rsidRDefault="00707491" w:rsidP="00FE3C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From </w:t>
            </w:r>
            <w:r w:rsidR="00FE3C7B">
              <w:rPr>
                <w:rFonts w:eastAsia="標楷體"/>
              </w:rPr>
              <w:t xml:space="preserve">    </w:t>
            </w:r>
            <w:r w:rsidR="00FE3C7B" w:rsidRPr="00707491">
              <w:rPr>
                <w:rFonts w:eastAsia="標楷體"/>
              </w:rPr>
              <w:t>(M)     (D)     (Y)</w:t>
            </w:r>
            <w:r w:rsidR="00FE3C7B">
              <w:rPr>
                <w:rFonts w:eastAsia="標楷體"/>
              </w:rPr>
              <w:t xml:space="preserve"> </w:t>
            </w:r>
            <w:r w:rsidR="00E07B3A">
              <w:rPr>
                <w:rFonts w:eastAsia="標楷體"/>
              </w:rPr>
              <w:t xml:space="preserve">   </w:t>
            </w:r>
            <w:r w:rsidR="00FE3C7B">
              <w:rPr>
                <w:rFonts w:eastAsia="標楷體"/>
              </w:rPr>
              <w:t xml:space="preserve">to     </w:t>
            </w:r>
            <w:r w:rsidR="00FE3C7B" w:rsidRPr="00707491">
              <w:rPr>
                <w:rFonts w:eastAsia="標楷體"/>
              </w:rPr>
              <w:t>(M)     (D)     (Y)</w:t>
            </w:r>
          </w:p>
          <w:p w:rsidR="00707491" w:rsidRPr="00707491" w:rsidRDefault="00FE3C7B" w:rsidP="00FE3C7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Total:      </w:t>
            </w:r>
            <w:r>
              <w:rPr>
                <w:rFonts w:eastAsia="標楷體" w:hint="eastAsia"/>
              </w:rPr>
              <w:t>hours</w:t>
            </w:r>
            <w:r>
              <w:rPr>
                <w:rFonts w:eastAsia="標楷體"/>
              </w:rPr>
              <w:t xml:space="preserve"> and      </w:t>
            </w:r>
            <w:r>
              <w:rPr>
                <w:rFonts w:eastAsia="標楷體" w:hint="eastAsia"/>
              </w:rPr>
              <w:t>days</w:t>
            </w:r>
          </w:p>
        </w:tc>
      </w:tr>
      <w:tr w:rsidR="00707491" w:rsidRPr="00707491" w:rsidTr="00B66A02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7074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Item</w:t>
            </w:r>
            <w:r w:rsidR="00E07B3A">
              <w:rPr>
                <w:rFonts w:eastAsia="標楷體"/>
              </w:rPr>
              <w:t>(s)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7074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Qty.</w:t>
            </w:r>
            <w:r w:rsidRPr="00707491">
              <w:rPr>
                <w:rFonts w:eastAsia="標楷體"/>
              </w:rPr>
              <w:t>/</w:t>
            </w:r>
            <w:r>
              <w:rPr>
                <w:rFonts w:eastAsia="標楷體"/>
              </w:rPr>
              <w:t>Unit</w:t>
            </w: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7491" w:rsidRPr="00707491" w:rsidRDefault="00707491" w:rsidP="0020707A">
            <w:pPr>
              <w:rPr>
                <w:rFonts w:eastAsia="標楷體"/>
              </w:rPr>
            </w:pPr>
          </w:p>
        </w:tc>
      </w:tr>
      <w:tr w:rsidR="00707491" w:rsidRPr="00707491" w:rsidTr="00757A06">
        <w:trPr>
          <w:trHeight w:val="825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Purpose</w:t>
            </w:r>
          </w:p>
        </w:tc>
        <w:tc>
          <w:tcPr>
            <w:tcW w:w="6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07491" w:rsidRPr="00707491" w:rsidRDefault="00707491" w:rsidP="0020707A">
            <w:pPr>
              <w:rPr>
                <w:rFonts w:eastAsia="標楷體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07491" w:rsidRPr="00707491" w:rsidRDefault="00707491" w:rsidP="00C2409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ate</w:t>
            </w:r>
            <w:r w:rsidR="006C1637">
              <w:rPr>
                <w:rFonts w:eastAsia="標楷體"/>
              </w:rPr>
              <w:t xml:space="preserve"> of Return</w:t>
            </w:r>
          </w:p>
        </w:tc>
        <w:tc>
          <w:tcPr>
            <w:tcW w:w="224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491" w:rsidRPr="00707491" w:rsidRDefault="006C1637" w:rsidP="00FE3C7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For Official Use Only</w:t>
            </w:r>
          </w:p>
        </w:tc>
      </w:tr>
      <w:tr w:rsidR="00707491" w:rsidRPr="00707491" w:rsidTr="00757A06">
        <w:trPr>
          <w:trHeight w:val="825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C24092" w:rsidP="00FE3C7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Location</w:t>
            </w:r>
          </w:p>
        </w:tc>
        <w:tc>
          <w:tcPr>
            <w:tcW w:w="6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07491" w:rsidRPr="00707491" w:rsidRDefault="00707491" w:rsidP="0020707A">
            <w:pPr>
              <w:rPr>
                <w:rFonts w:eastAsia="標楷體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491" w:rsidRPr="00707491" w:rsidRDefault="00707491" w:rsidP="0020707A">
            <w:pPr>
              <w:spacing w:line="240" w:lineRule="exact"/>
              <w:ind w:firstLineChars="130" w:firstLine="312"/>
              <w:jc w:val="both"/>
              <w:rPr>
                <w:rFonts w:eastAsia="標楷體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491" w:rsidRPr="00707491" w:rsidRDefault="00707491" w:rsidP="0020707A">
            <w:pPr>
              <w:ind w:firstLineChars="15" w:firstLine="36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M)</w:t>
            </w:r>
            <w:r w:rsidRPr="00707491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(D)</w:t>
            </w:r>
            <w:r w:rsidRPr="00707491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(Y)</w:t>
            </w:r>
          </w:p>
        </w:tc>
      </w:tr>
      <w:tr w:rsidR="00707491" w:rsidRPr="00707491" w:rsidTr="00B66A02">
        <w:trPr>
          <w:cantSplit/>
          <w:trHeight w:val="1134"/>
          <w:jc w:val="center"/>
        </w:trPr>
        <w:tc>
          <w:tcPr>
            <w:tcW w:w="145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otices</w:t>
            </w:r>
          </w:p>
        </w:tc>
        <w:tc>
          <w:tcPr>
            <w:tcW w:w="64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07491" w:rsidRPr="00493155" w:rsidRDefault="00347120" w:rsidP="0000410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Please d</w:t>
            </w:r>
            <w:r w:rsidR="00A0133D" w:rsidRPr="00493155">
              <w:rPr>
                <w:rFonts w:eastAsia="標楷體"/>
              </w:rPr>
              <w:t>o not use double-sided tape on bulletin</w:t>
            </w:r>
            <w:r>
              <w:rPr>
                <w:rFonts w:eastAsia="標楷體"/>
              </w:rPr>
              <w:t xml:space="preserve"> board</w:t>
            </w:r>
            <w:r w:rsidR="00A0133D" w:rsidRPr="00493155">
              <w:rPr>
                <w:rFonts w:eastAsia="標楷體"/>
              </w:rPr>
              <w:t xml:space="preserve">s. Tapes and nails should be removed after </w:t>
            </w:r>
            <w:r w:rsidR="00A0133D" w:rsidRPr="00365103">
              <w:rPr>
                <w:rFonts w:eastAsia="標楷體"/>
                <w:noProof/>
              </w:rPr>
              <w:t>us</w:t>
            </w:r>
            <w:r w:rsidR="00365103">
              <w:rPr>
                <w:rFonts w:eastAsia="標楷體"/>
                <w:noProof/>
              </w:rPr>
              <w:t>e</w:t>
            </w:r>
            <w:r w:rsidR="00A0133D" w:rsidRPr="00493155">
              <w:rPr>
                <w:rFonts w:eastAsia="標楷體"/>
              </w:rPr>
              <w:t xml:space="preserve">. </w:t>
            </w:r>
          </w:p>
          <w:p w:rsidR="00707491" w:rsidRPr="00493155" w:rsidRDefault="00283A26" w:rsidP="0000410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Please d</w:t>
            </w:r>
            <w:r w:rsidR="00113702">
              <w:rPr>
                <w:rFonts w:eastAsia="標楷體"/>
              </w:rPr>
              <w:t xml:space="preserve">o not place </w:t>
            </w:r>
            <w:r w:rsidR="00113702" w:rsidRPr="00113702">
              <w:rPr>
                <w:rFonts w:eastAsia="標楷體"/>
              </w:rPr>
              <w:t xml:space="preserve">aluminum-framed </w:t>
            </w:r>
            <w:r w:rsidR="00113702">
              <w:rPr>
                <w:rFonts w:eastAsia="標楷體"/>
              </w:rPr>
              <w:t>bulletin</w:t>
            </w:r>
            <w:r>
              <w:rPr>
                <w:rFonts w:eastAsia="標楷體"/>
              </w:rPr>
              <w:t xml:space="preserve"> board</w:t>
            </w:r>
            <w:r w:rsidR="00113702">
              <w:rPr>
                <w:rFonts w:eastAsia="標楷體"/>
              </w:rPr>
              <w:t>s</w:t>
            </w:r>
            <w:r>
              <w:rPr>
                <w:rFonts w:eastAsia="標楷體"/>
              </w:rPr>
              <w:t xml:space="preserve"> </w:t>
            </w:r>
            <w:r w:rsidR="00113702">
              <w:rPr>
                <w:rFonts w:eastAsia="標楷體"/>
              </w:rPr>
              <w:t>out</w:t>
            </w:r>
            <w:r>
              <w:rPr>
                <w:rFonts w:eastAsia="標楷體"/>
              </w:rPr>
              <w:t>doors</w:t>
            </w:r>
            <w:r w:rsidR="00113702">
              <w:rPr>
                <w:rFonts w:eastAsia="標楷體"/>
              </w:rPr>
              <w:t>.</w:t>
            </w:r>
          </w:p>
          <w:p w:rsidR="00707491" w:rsidRPr="00493155" w:rsidRDefault="00660C4B" w:rsidP="0000410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P</w:t>
            </w:r>
            <w:r w:rsidR="00113702">
              <w:rPr>
                <w:rFonts w:eastAsia="標楷體" w:hint="eastAsia"/>
              </w:rPr>
              <w:t xml:space="preserve">lease replace </w:t>
            </w:r>
            <w:r>
              <w:rPr>
                <w:rFonts w:eastAsia="標楷體"/>
              </w:rPr>
              <w:t>the borrowed item(s)</w:t>
            </w:r>
            <w:r>
              <w:rPr>
                <w:rFonts w:eastAsia="標楷體" w:hint="eastAsia"/>
              </w:rPr>
              <w:t xml:space="preserve"> </w:t>
            </w:r>
            <w:r w:rsidR="00113702">
              <w:rPr>
                <w:rFonts w:eastAsia="標楷體" w:hint="eastAsia"/>
              </w:rPr>
              <w:t>to the original place</w:t>
            </w:r>
            <w:r>
              <w:rPr>
                <w:rFonts w:eastAsia="標楷體"/>
              </w:rPr>
              <w:t>(s)</w:t>
            </w:r>
            <w:r w:rsidR="00113702">
              <w:rPr>
                <w:rFonts w:eastAsia="標楷體" w:hint="eastAsia"/>
              </w:rPr>
              <w:t xml:space="preserve"> and cancel this form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fter us</w:t>
            </w:r>
            <w:r>
              <w:rPr>
                <w:rFonts w:eastAsia="標楷體"/>
              </w:rPr>
              <w:t>e</w:t>
            </w:r>
            <w:r w:rsidR="00113702">
              <w:rPr>
                <w:rFonts w:eastAsia="標楷體" w:hint="eastAsia"/>
              </w:rPr>
              <w:t>.</w:t>
            </w:r>
          </w:p>
          <w:p w:rsidR="00707491" w:rsidRPr="00493155" w:rsidRDefault="00DA2529" w:rsidP="0000410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a</w:t>
            </w:r>
            <w:r w:rsidR="00113702">
              <w:rPr>
                <w:rFonts w:eastAsia="標楷體"/>
              </w:rPr>
              <w:t>pplicant should be held liable for compensation in case of any loss or damage to the</w:t>
            </w:r>
            <w:r>
              <w:rPr>
                <w:rFonts w:eastAsia="標楷體"/>
              </w:rPr>
              <w:t xml:space="preserve"> borrowed</w:t>
            </w:r>
            <w:r w:rsidR="00113702">
              <w:rPr>
                <w:rFonts w:eastAsia="標楷體"/>
              </w:rPr>
              <w:t xml:space="preserve"> item</w:t>
            </w:r>
            <w:r>
              <w:rPr>
                <w:rFonts w:eastAsia="標楷體"/>
              </w:rPr>
              <w:t>(s)</w:t>
            </w:r>
            <w:r w:rsidR="00113702">
              <w:rPr>
                <w:rFonts w:eastAsia="標楷體"/>
              </w:rPr>
              <w:t>.</w:t>
            </w:r>
          </w:p>
          <w:p w:rsidR="00707491" w:rsidRPr="00493155" w:rsidRDefault="00DA2529" w:rsidP="0000410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Those </w:t>
            </w:r>
            <w:r w:rsidR="00113702">
              <w:rPr>
                <w:rFonts w:eastAsia="標楷體"/>
              </w:rPr>
              <w:t>who fail to follow the</w:t>
            </w:r>
            <w:r>
              <w:rPr>
                <w:rFonts w:eastAsia="標楷體"/>
              </w:rPr>
              <w:t xml:space="preserve"> applicable</w:t>
            </w:r>
            <w:r w:rsidR="00113702">
              <w:rPr>
                <w:rFonts w:eastAsia="標楷體"/>
              </w:rPr>
              <w:t xml:space="preserve"> rules will lose the right to borrow.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491" w:rsidRPr="00707491" w:rsidRDefault="00707491" w:rsidP="00C2409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Q</w:t>
            </w:r>
            <w:r>
              <w:rPr>
                <w:rFonts w:eastAsia="標楷體"/>
              </w:rPr>
              <w:t>ty.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491" w:rsidRPr="00707491" w:rsidRDefault="00707491" w:rsidP="0020707A">
            <w:pPr>
              <w:spacing w:line="320" w:lineRule="exact"/>
              <w:jc w:val="center"/>
              <w:rPr>
                <w:rFonts w:eastAsia="標楷體"/>
              </w:rPr>
            </w:pPr>
            <w:r w:rsidRPr="00707491">
              <w:rPr>
                <w:rFonts w:eastAsia="標楷體"/>
              </w:rPr>
              <w:t>/</w:t>
            </w:r>
          </w:p>
        </w:tc>
      </w:tr>
      <w:tr w:rsidR="00707491" w:rsidRPr="00707491" w:rsidTr="00B66A02">
        <w:trPr>
          <w:cantSplit/>
          <w:trHeight w:val="2086"/>
          <w:jc w:val="center"/>
        </w:trPr>
        <w:tc>
          <w:tcPr>
            <w:tcW w:w="145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</w:p>
        </w:tc>
        <w:tc>
          <w:tcPr>
            <w:tcW w:w="64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07491" w:rsidRPr="00707491" w:rsidRDefault="00707491" w:rsidP="002070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491" w:rsidRPr="00707491" w:rsidRDefault="00707491" w:rsidP="00C2409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Staffer-in-charge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491" w:rsidRPr="00707491" w:rsidRDefault="00707491" w:rsidP="0020707A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07491" w:rsidRPr="00707491" w:rsidTr="00B66A02">
        <w:trPr>
          <w:trHeight w:val="429"/>
          <w:jc w:val="center"/>
        </w:trPr>
        <w:tc>
          <w:tcPr>
            <w:tcW w:w="529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pplying Unit</w:t>
            </w:r>
          </w:p>
        </w:tc>
        <w:tc>
          <w:tcPr>
            <w:tcW w:w="52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7491" w:rsidRPr="00707491" w:rsidRDefault="00707491" w:rsidP="007074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General Affairs Section</w:t>
            </w:r>
          </w:p>
        </w:tc>
      </w:tr>
      <w:tr w:rsidR="00707491" w:rsidRPr="00707491" w:rsidTr="00B66A02">
        <w:trPr>
          <w:trHeight w:val="338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Applicant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He</w:t>
            </w:r>
            <w:r>
              <w:rPr>
                <w:rFonts w:eastAsia="標楷體"/>
              </w:rPr>
              <w:t xml:space="preserve">ad of </w:t>
            </w:r>
            <w:r w:rsidR="00002AB8">
              <w:rPr>
                <w:rFonts w:eastAsia="標楷體"/>
              </w:rPr>
              <w:t xml:space="preserve">the </w:t>
            </w:r>
            <w:r>
              <w:rPr>
                <w:rFonts w:eastAsia="標楷體"/>
              </w:rPr>
              <w:t>Unit</w:t>
            </w:r>
          </w:p>
        </w:tc>
        <w:tc>
          <w:tcPr>
            <w:tcW w:w="2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7074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Staffer-in-char</w:t>
            </w:r>
            <w:r>
              <w:rPr>
                <w:rFonts w:eastAsia="標楷體"/>
              </w:rPr>
              <w:t>ge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He</w:t>
            </w:r>
            <w:r>
              <w:rPr>
                <w:rFonts w:eastAsia="標楷體"/>
              </w:rPr>
              <w:t xml:space="preserve">ad of </w:t>
            </w:r>
            <w:r w:rsidR="00002AB8">
              <w:rPr>
                <w:rFonts w:eastAsia="標楷體"/>
              </w:rPr>
              <w:t xml:space="preserve">the </w:t>
            </w:r>
            <w:r>
              <w:rPr>
                <w:rFonts w:eastAsia="標楷體"/>
              </w:rPr>
              <w:t>Unit</w:t>
            </w:r>
          </w:p>
        </w:tc>
      </w:tr>
      <w:tr w:rsidR="00707491" w:rsidRPr="00707491" w:rsidTr="00B66A02">
        <w:trPr>
          <w:trHeight w:val="727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</w:p>
        </w:tc>
        <w:tc>
          <w:tcPr>
            <w:tcW w:w="2649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7491" w:rsidRPr="00707491" w:rsidRDefault="00707491" w:rsidP="0020707A">
            <w:pPr>
              <w:jc w:val="center"/>
              <w:rPr>
                <w:rFonts w:eastAsia="標楷體"/>
              </w:rPr>
            </w:pPr>
          </w:p>
        </w:tc>
      </w:tr>
    </w:tbl>
    <w:p w:rsidR="00707491" w:rsidRPr="00707491" w:rsidRDefault="00707491" w:rsidP="00707491">
      <w:pPr>
        <w:spacing w:line="240" w:lineRule="exact"/>
        <w:rPr>
          <w:rFonts w:eastAsia="標楷體"/>
          <w:b/>
        </w:rPr>
      </w:pPr>
    </w:p>
    <w:sectPr w:rsidR="00707491" w:rsidRPr="00707491" w:rsidSect="00755458">
      <w:pgSz w:w="11906" w:h="16838"/>
      <w:pgMar w:top="851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C2" w:rsidRDefault="007E72C2" w:rsidP="00B66A02">
      <w:r>
        <w:separator/>
      </w:r>
    </w:p>
  </w:endnote>
  <w:endnote w:type="continuationSeparator" w:id="0">
    <w:p w:rsidR="007E72C2" w:rsidRDefault="007E72C2" w:rsidP="00B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C2" w:rsidRDefault="007E72C2" w:rsidP="00B66A02">
      <w:r>
        <w:separator/>
      </w:r>
    </w:p>
  </w:footnote>
  <w:footnote w:type="continuationSeparator" w:id="0">
    <w:p w:rsidR="007E72C2" w:rsidRDefault="007E72C2" w:rsidP="00B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73BB"/>
    <w:multiLevelType w:val="hybridMultilevel"/>
    <w:tmpl w:val="56B83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0A1045"/>
    <w:multiLevelType w:val="hybridMultilevel"/>
    <w:tmpl w:val="01962E98"/>
    <w:lvl w:ilvl="0" w:tplc="40DCB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TEytDQ1NTI1tTBX0lEKTi0uzszPAykwrgUAN418XSwAAAA="/>
  </w:docVars>
  <w:rsids>
    <w:rsidRoot w:val="00871B61"/>
    <w:rsid w:val="00002AB8"/>
    <w:rsid w:val="00004109"/>
    <w:rsid w:val="00006B70"/>
    <w:rsid w:val="000248CD"/>
    <w:rsid w:val="00067533"/>
    <w:rsid w:val="00072CF2"/>
    <w:rsid w:val="00082500"/>
    <w:rsid w:val="000D5A32"/>
    <w:rsid w:val="00113702"/>
    <w:rsid w:val="001D51F2"/>
    <w:rsid w:val="00283A26"/>
    <w:rsid w:val="0029731A"/>
    <w:rsid w:val="002E185A"/>
    <w:rsid w:val="002E53C6"/>
    <w:rsid w:val="00330935"/>
    <w:rsid w:val="00347120"/>
    <w:rsid w:val="00360FE7"/>
    <w:rsid w:val="00365103"/>
    <w:rsid w:val="003A34C1"/>
    <w:rsid w:val="003F1ED8"/>
    <w:rsid w:val="00420000"/>
    <w:rsid w:val="00420DD7"/>
    <w:rsid w:val="00454899"/>
    <w:rsid w:val="00493155"/>
    <w:rsid w:val="004B69F2"/>
    <w:rsid w:val="005113C9"/>
    <w:rsid w:val="00597188"/>
    <w:rsid w:val="00603001"/>
    <w:rsid w:val="00660C4B"/>
    <w:rsid w:val="00666B23"/>
    <w:rsid w:val="00692D86"/>
    <w:rsid w:val="006A0EA2"/>
    <w:rsid w:val="006A324D"/>
    <w:rsid w:val="006C1637"/>
    <w:rsid w:val="00707491"/>
    <w:rsid w:val="00755458"/>
    <w:rsid w:val="00757A06"/>
    <w:rsid w:val="007C2C71"/>
    <w:rsid w:val="007E72C2"/>
    <w:rsid w:val="00846A02"/>
    <w:rsid w:val="00871B61"/>
    <w:rsid w:val="00893ACA"/>
    <w:rsid w:val="00994736"/>
    <w:rsid w:val="009D05D5"/>
    <w:rsid w:val="00A0133D"/>
    <w:rsid w:val="00A63426"/>
    <w:rsid w:val="00AC4937"/>
    <w:rsid w:val="00B66A02"/>
    <w:rsid w:val="00B8174E"/>
    <w:rsid w:val="00C24092"/>
    <w:rsid w:val="00C73786"/>
    <w:rsid w:val="00CF4BC1"/>
    <w:rsid w:val="00D074A9"/>
    <w:rsid w:val="00D353FF"/>
    <w:rsid w:val="00D43F80"/>
    <w:rsid w:val="00D7107A"/>
    <w:rsid w:val="00D945F9"/>
    <w:rsid w:val="00DA2529"/>
    <w:rsid w:val="00DE5FC8"/>
    <w:rsid w:val="00E07B3A"/>
    <w:rsid w:val="00E73E48"/>
    <w:rsid w:val="00E80020"/>
    <w:rsid w:val="00F057A9"/>
    <w:rsid w:val="00F46211"/>
    <w:rsid w:val="00F6023E"/>
    <w:rsid w:val="00F77370"/>
    <w:rsid w:val="00F854F1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B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155"/>
    <w:pPr>
      <w:ind w:leftChars="200" w:left="480"/>
    </w:pPr>
  </w:style>
  <w:style w:type="paragraph" w:styleId="a5">
    <w:name w:val="header"/>
    <w:basedOn w:val="a"/>
    <w:link w:val="a6"/>
    <w:rsid w:val="00B6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6A02"/>
    <w:rPr>
      <w:kern w:val="2"/>
    </w:rPr>
  </w:style>
  <w:style w:type="paragraph" w:styleId="a7">
    <w:name w:val="footer"/>
    <w:basedOn w:val="a"/>
    <w:link w:val="a8"/>
    <w:rsid w:val="00B6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6A02"/>
    <w:rPr>
      <w:kern w:val="2"/>
    </w:rPr>
  </w:style>
  <w:style w:type="character" w:styleId="a9">
    <w:name w:val="annotation reference"/>
    <w:basedOn w:val="a0"/>
    <w:rsid w:val="00B66A02"/>
    <w:rPr>
      <w:sz w:val="18"/>
      <w:szCs w:val="18"/>
    </w:rPr>
  </w:style>
  <w:style w:type="paragraph" w:styleId="aa">
    <w:name w:val="annotation text"/>
    <w:basedOn w:val="a"/>
    <w:link w:val="ab"/>
    <w:rsid w:val="00B66A02"/>
  </w:style>
  <w:style w:type="character" w:customStyle="1" w:styleId="ab">
    <w:name w:val="註解文字 字元"/>
    <w:basedOn w:val="a0"/>
    <w:link w:val="aa"/>
    <w:rsid w:val="00B66A0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66A02"/>
    <w:rPr>
      <w:b/>
      <w:bCs/>
    </w:rPr>
  </w:style>
  <w:style w:type="character" w:customStyle="1" w:styleId="ad">
    <w:name w:val="註解主旨 字元"/>
    <w:basedOn w:val="ab"/>
    <w:link w:val="ac"/>
    <w:rsid w:val="00B66A0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B66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66A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B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155"/>
    <w:pPr>
      <w:ind w:leftChars="200" w:left="480"/>
    </w:pPr>
  </w:style>
  <w:style w:type="paragraph" w:styleId="a5">
    <w:name w:val="header"/>
    <w:basedOn w:val="a"/>
    <w:link w:val="a6"/>
    <w:rsid w:val="00B6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6A02"/>
    <w:rPr>
      <w:kern w:val="2"/>
    </w:rPr>
  </w:style>
  <w:style w:type="paragraph" w:styleId="a7">
    <w:name w:val="footer"/>
    <w:basedOn w:val="a"/>
    <w:link w:val="a8"/>
    <w:rsid w:val="00B6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6A02"/>
    <w:rPr>
      <w:kern w:val="2"/>
    </w:rPr>
  </w:style>
  <w:style w:type="character" w:styleId="a9">
    <w:name w:val="annotation reference"/>
    <w:basedOn w:val="a0"/>
    <w:rsid w:val="00B66A02"/>
    <w:rPr>
      <w:sz w:val="18"/>
      <w:szCs w:val="18"/>
    </w:rPr>
  </w:style>
  <w:style w:type="paragraph" w:styleId="aa">
    <w:name w:val="annotation text"/>
    <w:basedOn w:val="a"/>
    <w:link w:val="ab"/>
    <w:rsid w:val="00B66A02"/>
  </w:style>
  <w:style w:type="character" w:customStyle="1" w:styleId="ab">
    <w:name w:val="註解文字 字元"/>
    <w:basedOn w:val="a0"/>
    <w:link w:val="aa"/>
    <w:rsid w:val="00B66A0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66A02"/>
    <w:rPr>
      <w:b/>
      <w:bCs/>
    </w:rPr>
  </w:style>
  <w:style w:type="character" w:customStyle="1" w:styleId="ad">
    <w:name w:val="註解主旨 字元"/>
    <w:basedOn w:val="ab"/>
    <w:link w:val="ac"/>
    <w:rsid w:val="00B66A0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B66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66A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義守大學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器材物品借用申請單</dc:title>
  <dc:creator>吳幸儒</dc:creator>
  <cp:lastModifiedBy>user</cp:lastModifiedBy>
  <cp:revision>2</cp:revision>
  <cp:lastPrinted>2004-09-08T01:25:00Z</cp:lastPrinted>
  <dcterms:created xsi:type="dcterms:W3CDTF">2019-12-24T08:38:00Z</dcterms:created>
  <dcterms:modified xsi:type="dcterms:W3CDTF">2019-12-24T08:38:00Z</dcterms:modified>
</cp:coreProperties>
</file>